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8" w:rsidRPr="00913061" w:rsidRDefault="005D3ACB" w:rsidP="001D1E81">
      <w:pPr>
        <w:pStyle w:val="Ttulo11"/>
        <w:spacing w:before="0" w:line="359" w:lineRule="auto"/>
        <w:ind w:left="1672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Formulario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solicitud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ayuda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8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investigación</w:t>
      </w:r>
      <w:r w:rsidRPr="00913061">
        <w:rPr>
          <w:spacing w:val="22"/>
          <w:w w:val="99"/>
          <w:lang w:val="es-ES"/>
        </w:rPr>
        <w:t xml:space="preserve"> </w:t>
      </w:r>
      <w:r w:rsidRPr="00913061">
        <w:rPr>
          <w:spacing w:val="-1"/>
          <w:lang w:val="es-ES"/>
        </w:rPr>
        <w:t>Convocatoria</w:t>
      </w:r>
      <w:r w:rsidRPr="00913061">
        <w:rPr>
          <w:spacing w:val="-13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13"/>
          <w:lang w:val="es-ES"/>
        </w:rPr>
        <w:t xml:space="preserve"> </w:t>
      </w:r>
      <w:r w:rsidR="003D2897">
        <w:rPr>
          <w:lang w:val="es-ES"/>
        </w:rPr>
        <w:t>2019</w:t>
      </w:r>
    </w:p>
    <w:p w:rsidR="00BC4A48" w:rsidRPr="00386288" w:rsidRDefault="005D3ACB">
      <w:pPr>
        <w:spacing w:line="244" w:lineRule="exact"/>
        <w:ind w:left="1759"/>
        <w:rPr>
          <w:rFonts w:ascii="Calibri" w:eastAsia="Calibri" w:hAnsi="Calibri" w:cs="Calibri"/>
          <w:lang w:val="es-ES"/>
        </w:rPr>
      </w:pPr>
      <w:r w:rsidRPr="00386288">
        <w:rPr>
          <w:rFonts w:ascii="Calibri" w:hAnsi="Calibri"/>
          <w:spacing w:val="-1"/>
          <w:lang w:val="es-ES"/>
        </w:rPr>
        <w:t>Enviar (junto con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la documentación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en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PDF</w:t>
      </w:r>
      <w:r w:rsidR="001D1E81" w:rsidRPr="00386288">
        <w:rPr>
          <w:rStyle w:val="Refdenotaalpie"/>
          <w:rFonts w:ascii="Calibri" w:hAnsi="Calibri"/>
          <w:spacing w:val="-1"/>
          <w:lang w:val="es-ES"/>
        </w:rPr>
        <w:footnoteReference w:id="1"/>
      </w:r>
      <w:r w:rsidRPr="00386288">
        <w:rPr>
          <w:rFonts w:ascii="Calibri" w:hAnsi="Calibri"/>
          <w:spacing w:val="-1"/>
          <w:lang w:val="es-ES"/>
        </w:rPr>
        <w:t xml:space="preserve">) </w:t>
      </w:r>
      <w:r w:rsidRPr="00386288">
        <w:rPr>
          <w:rFonts w:ascii="Calibri" w:hAnsi="Calibri"/>
          <w:lang w:val="es-ES"/>
        </w:rPr>
        <w:t xml:space="preserve">a: </w:t>
      </w:r>
      <w:hyperlink r:id="rId9" w:history="1">
        <w:r w:rsidR="00386288" w:rsidRPr="00386288">
          <w:rPr>
            <w:rStyle w:val="Hipervnculo"/>
            <w:rFonts w:cs="Times New Roman"/>
            <w:color w:val="0070C0"/>
            <w:lang w:eastAsia="es-ES"/>
          </w:rPr>
          <w:t>carriedo@filol.ucm.es</w:t>
        </w:r>
      </w:hyperlink>
    </w:p>
    <w:p w:rsidR="00BC4A48" w:rsidRPr="00913061" w:rsidRDefault="00BC4A48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C4A48" w:rsidRPr="00913061" w:rsidRDefault="00BC4A48">
      <w:pPr>
        <w:spacing w:before="1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683"/>
        <w:gridCol w:w="1783"/>
        <w:gridCol w:w="1783"/>
        <w:gridCol w:w="1898"/>
      </w:tblGrid>
      <w:tr w:rsidR="00BC4A48">
        <w:trPr>
          <w:trHeight w:hRule="exact" w:val="496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Nombre</w:t>
            </w:r>
            <w:r>
              <w:rPr>
                <w:rFonts w:ascii="Calibri"/>
                <w:b/>
                <w:sz w:val="20"/>
              </w:rPr>
              <w:t xml:space="preserve"> y </w:t>
            </w:r>
            <w:r>
              <w:rPr>
                <w:rFonts w:ascii="Calibri"/>
                <w:b/>
                <w:spacing w:val="-2"/>
                <w:sz w:val="20"/>
              </w:rPr>
              <w:t>apellidos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C4A48" w:rsidRPr="00913061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Título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de la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tesis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está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realizando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 w:rsidRPr="00913061">
        <w:trPr>
          <w:trHeight w:hRule="exact" w:val="862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 w:line="359" w:lineRule="auto"/>
              <w:ind w:left="102" w:right="5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Universidad en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está</w:t>
            </w:r>
            <w:r w:rsidRPr="00913061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cursando</w:t>
            </w:r>
            <w:r w:rsidRPr="00913061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el</w:t>
            </w:r>
            <w:r w:rsidRPr="00913061">
              <w:rPr>
                <w:rFonts w:ascii="Calibri" w:hAnsi="Calibri"/>
                <w:b/>
                <w:spacing w:val="25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Doctorado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5D3ACB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Dirección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correo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C4A48" w:rsidTr="001D1E81">
        <w:trPr>
          <w:trHeight w:hRule="exact" w:val="392"/>
        </w:trPr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4A48" w:rsidRDefault="005D3ACB" w:rsidP="001D1E81">
            <w:pPr>
              <w:pStyle w:val="TableParagraph"/>
              <w:ind w:left="10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que </w:t>
            </w:r>
            <w:r>
              <w:rPr>
                <w:rFonts w:ascii="Calibri" w:hAnsi="Calibri"/>
                <w:b/>
                <w:sz w:val="20"/>
              </w:rPr>
              <w:t xml:space="preserve">se </w:t>
            </w:r>
            <w:r>
              <w:rPr>
                <w:rFonts w:ascii="Calibri" w:hAnsi="Calibri"/>
                <w:b/>
                <w:spacing w:val="-1"/>
                <w:sz w:val="20"/>
              </w:rPr>
              <w:t>adjunta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3.3.</w:t>
            </w:r>
          </w:p>
        </w:tc>
      </w:tr>
      <w:tr w:rsidR="00BC4A48">
        <w:trPr>
          <w:trHeight w:hRule="exact" w:val="459"/>
        </w:trPr>
        <w:tc>
          <w:tcPr>
            <w:tcW w:w="368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C4A48" w:rsidRDefault="00BC4A48"/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2.4.</w:t>
            </w:r>
          </w:p>
        </w:tc>
        <w:tc>
          <w:tcPr>
            <w:tcW w:w="1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3.4.</w:t>
            </w:r>
          </w:p>
        </w:tc>
      </w:tr>
      <w:tr w:rsidR="00BC4A48">
        <w:trPr>
          <w:trHeight w:hRule="exact" w:val="421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/>
                <w:sz w:val="20"/>
                <w:lang w:val="es-ES"/>
              </w:rPr>
              <w:t>[poner</w:t>
            </w:r>
            <w:r w:rsidRPr="00913061">
              <w:rPr>
                <w:rFonts w:ascii="Calibri"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una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X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al</w:t>
            </w:r>
            <w:r w:rsidRPr="00913061">
              <w:rPr>
                <w:rFonts w:ascii="Calibri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>lado]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2.2.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3.5.</w:t>
            </w:r>
          </w:p>
        </w:tc>
      </w:tr>
      <w:tr w:rsidR="00BC4A48">
        <w:trPr>
          <w:trHeight w:hRule="exact" w:val="496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BC4A48"/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  <w:tc>
          <w:tcPr>
            <w:tcW w:w="17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3.2.</w:t>
            </w:r>
          </w:p>
        </w:tc>
        <w:tc>
          <w:tcPr>
            <w:tcW w:w="1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</w:tr>
    </w:tbl>
    <w:p w:rsidR="00BC4A48" w:rsidRPr="00913061" w:rsidRDefault="005D3ACB" w:rsidP="001D1E81">
      <w:pPr>
        <w:pStyle w:val="Ttulo11"/>
        <w:spacing w:before="240" w:after="120"/>
        <w:ind w:left="0" w:firstLine="0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Relación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documentos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se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adjuntan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line="274" w:lineRule="auto"/>
        <w:rPr>
          <w:lang w:val="es-ES"/>
        </w:rPr>
      </w:pPr>
      <w:r w:rsidRPr="00913061">
        <w:rPr>
          <w:lang w:val="es-ES"/>
        </w:rPr>
        <w:t>No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aportarán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documentos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relativos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conceptos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contemplados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el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baremo,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es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decir,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acreditativos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grupos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relacionados.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2" w:line="273" w:lineRule="auto"/>
        <w:rPr>
          <w:lang w:val="es-ES"/>
        </w:rPr>
      </w:pPr>
      <w:r w:rsidRPr="00913061">
        <w:rPr>
          <w:lang w:val="es-ES"/>
        </w:rPr>
        <w:t>El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y,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su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caso,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letra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corresponden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coincidirán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con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que se </w:t>
      </w:r>
      <w:r w:rsidRPr="00913061">
        <w:rPr>
          <w:lang w:val="es-ES"/>
        </w:rPr>
        <w:t>asignen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>ese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expediente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remitido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candidato.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3" w:line="273" w:lineRule="auto"/>
        <w:rPr>
          <w:lang w:val="es-ES"/>
        </w:rPr>
      </w:pPr>
      <w:r w:rsidRPr="00913061">
        <w:rPr>
          <w:lang w:val="es-ES"/>
        </w:rPr>
        <w:t>Dicho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expediente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46"/>
          <w:lang w:val="es-ES"/>
        </w:rPr>
        <w:t xml:space="preserve"> </w:t>
      </w:r>
      <w:r w:rsidRPr="00913061">
        <w:rPr>
          <w:lang w:val="es-ES"/>
        </w:rPr>
        <w:t>presentará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ordenado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según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49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letra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documentos.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3" w:after="120" w:line="275" w:lineRule="auto"/>
        <w:rPr>
          <w:lang w:val="es-ES"/>
        </w:rPr>
      </w:pPr>
      <w:r w:rsidRPr="00913061">
        <w:rPr>
          <w:lang w:val="es-ES"/>
        </w:rPr>
        <w:t>Cuando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1"/>
          <w:lang w:val="es-ES"/>
        </w:rPr>
        <w:t xml:space="preserve"> </w:t>
      </w:r>
      <w:r w:rsidRPr="00913061">
        <w:rPr>
          <w:lang w:val="es-ES"/>
        </w:rPr>
        <w:t>candidato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presente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alguna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relativa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alguno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apartados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esta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relación,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reflejará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ella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mediante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indicación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“</w:t>
      </w:r>
      <w:r w:rsidRPr="00913061">
        <w:rPr>
          <w:sz w:val="19"/>
          <w:szCs w:val="19"/>
          <w:lang w:val="es-ES"/>
        </w:rPr>
        <w:t>SIN</w:t>
      </w:r>
      <w:r w:rsidRPr="00913061">
        <w:rPr>
          <w:spacing w:val="26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DOCUMENTO</w:t>
      </w:r>
      <w:r w:rsidRPr="00913061">
        <w:rPr>
          <w:spacing w:val="25"/>
          <w:w w:val="99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ANEJO</w:t>
      </w:r>
      <w:r w:rsidRPr="00913061">
        <w:rPr>
          <w:spacing w:val="-1"/>
          <w:lang w:val="es-ES"/>
        </w:rPr>
        <w:t>”.</w:t>
      </w:r>
    </w:p>
    <w:p w:rsidR="00BC4A48" w:rsidRPr="00913061" w:rsidRDefault="005D3ACB" w:rsidP="001D1E81">
      <w:pPr>
        <w:pStyle w:val="Ttulo21"/>
        <w:ind w:left="218"/>
        <w:rPr>
          <w:b w:val="0"/>
          <w:bCs w:val="0"/>
          <w:lang w:val="es-ES"/>
        </w:rPr>
      </w:pPr>
      <w:r w:rsidRPr="00913061">
        <w:rPr>
          <w:spacing w:val="-1"/>
          <w:lang w:val="es-ES"/>
        </w:rPr>
        <w:t>N.º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1.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Copia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primera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última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matrícula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Doctorado</w:t>
      </w:r>
    </w:p>
    <w:p w:rsidR="00BC4A48" w:rsidRPr="00913061" w:rsidRDefault="005D3ACB" w:rsidP="001D1E81">
      <w:pPr>
        <w:pStyle w:val="Textoindependiente"/>
        <w:spacing w:before="43" w:after="120" w:line="276" w:lineRule="auto"/>
        <w:ind w:left="926" w:firstLine="0"/>
        <w:rPr>
          <w:lang w:val="es-ES"/>
        </w:rPr>
      </w:pPr>
      <w:r w:rsidRPr="00913061">
        <w:rPr>
          <w:lang w:val="es-ES"/>
        </w:rPr>
        <w:t>Deben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constar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tesis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universidad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está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matriculado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3"/>
          <w:lang w:val="es-ES"/>
        </w:rPr>
        <w:t xml:space="preserve"> </w:t>
      </w:r>
      <w:r w:rsidRPr="00913061">
        <w:rPr>
          <w:spacing w:val="-1"/>
          <w:lang w:val="es-ES"/>
        </w:rPr>
        <w:t>doctorando.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Descríbase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muy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brevemente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tema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(dos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renglones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como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máximo)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si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refleja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ya</w:t>
      </w:r>
      <w:r w:rsidRPr="00913061">
        <w:rPr>
          <w:spacing w:val="-6"/>
          <w:lang w:val="es-ES"/>
        </w:rPr>
        <w:t xml:space="preserve"> </w:t>
      </w:r>
      <w:r w:rsidRPr="00913061">
        <w:rPr>
          <w:lang w:val="es-ES"/>
        </w:rPr>
        <w:t>claramente.</w:t>
      </w:r>
    </w:p>
    <w:p w:rsidR="00AD73E7" w:rsidRPr="00AD73E7" w:rsidRDefault="005D3ACB" w:rsidP="001D1E81">
      <w:pPr>
        <w:pStyle w:val="Ttulo21"/>
        <w:spacing w:before="51"/>
      </w:pPr>
      <w:r>
        <w:rPr>
          <w:spacing w:val="-1"/>
        </w:rPr>
        <w:t>N.º</w:t>
      </w:r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t>académico:</w:t>
      </w:r>
    </w:p>
    <w:p w:rsid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after="120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1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Grado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licenciatura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 Copia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 en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obtenidas.</w:t>
      </w:r>
    </w:p>
    <w:p w:rsid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lastRenderedPageBreak/>
        <w:t>2.2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cursos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doctorado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="005D3ACB" w:rsidRPr="0091306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2.3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Premio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extraordinario.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certifique.</w:t>
      </w:r>
    </w:p>
    <w:p w:rsidR="00BC4A48" w:rsidRP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3" w:line="276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2.4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AD73E7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Otros</w:t>
      </w:r>
      <w:r w:rsidR="005D3ACB" w:rsidRPr="00913061">
        <w:rPr>
          <w:rFonts w:ascii="Calibri" w:eastAsia="Calibri" w:hAnsi="Calibri" w:cs="Calibri"/>
          <w:b/>
          <w:bCs/>
          <w:spacing w:val="40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títulos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Grado,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equivalentes.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5D3ACB" w:rsidP="001D1E81">
      <w:pPr>
        <w:pStyle w:val="Textoindependiente"/>
        <w:spacing w:after="120" w:line="275" w:lineRule="auto"/>
        <w:ind w:left="709" w:firstLine="0"/>
        <w:rPr>
          <w:lang w:val="es-ES"/>
        </w:rPr>
      </w:pPr>
      <w:r w:rsidRPr="00913061">
        <w:rPr>
          <w:lang w:val="es-ES"/>
        </w:rPr>
        <w:t>Si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solicitante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posee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una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misma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categoría,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debe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indicar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cuál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opta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prioritariamente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evaluación,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acuerdo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con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establecido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las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bases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de </w:t>
      </w:r>
      <w:r w:rsidRPr="00913061">
        <w:rPr>
          <w:lang w:val="es-ES"/>
        </w:rPr>
        <w:t>la</w:t>
      </w:r>
      <w:r w:rsidRPr="00913061">
        <w:rPr>
          <w:spacing w:val="-1"/>
          <w:lang w:val="es-ES"/>
        </w:rPr>
        <w:t xml:space="preserve"> convocatoria.</w:t>
      </w:r>
    </w:p>
    <w:p w:rsidR="00AD73E7" w:rsidRDefault="005D3ACB" w:rsidP="000B5855">
      <w:pPr>
        <w:spacing w:before="120" w:line="276" w:lineRule="auto"/>
        <w:ind w:left="118"/>
        <w:rPr>
          <w:rFonts w:ascii="Calibri" w:hAnsi="Calibri"/>
          <w:sz w:val="24"/>
          <w:lang w:val="es-ES"/>
        </w:rPr>
      </w:pPr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3.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Proyecto</w:t>
      </w:r>
      <w:r w:rsidRPr="00913061">
        <w:rPr>
          <w:rFonts w:ascii="Calibri" w:hAnsi="Calibri"/>
          <w:b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investigación</w:t>
      </w:r>
      <w:r w:rsidRPr="00913061">
        <w:rPr>
          <w:rFonts w:ascii="Calibri" w:hAnsi="Calibri"/>
          <w:spacing w:val="-1"/>
          <w:sz w:val="20"/>
          <w:lang w:val="es-ES"/>
        </w:rPr>
        <w:t>.</w:t>
      </w:r>
      <w:r w:rsidRPr="00913061">
        <w:rPr>
          <w:rFonts w:ascii="Calibri" w:hAnsi="Calibri"/>
          <w:spacing w:val="12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Aparecerán</w:t>
      </w:r>
      <w:r w:rsidRPr="00913061">
        <w:rPr>
          <w:rFonts w:ascii="Calibri" w:hAnsi="Calibri"/>
          <w:spacing w:val="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numerados</w:t>
      </w:r>
      <w:r w:rsidRPr="00913061">
        <w:rPr>
          <w:rFonts w:ascii="Calibri" w:hAnsi="Calibri"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aquellos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méritos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recogidos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en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la</w:t>
      </w:r>
      <w:r w:rsidRPr="00913061">
        <w:rPr>
          <w:rFonts w:ascii="Calibri" w:hAnsi="Calibri"/>
          <w:spacing w:val="75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convocatoria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según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el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siguiente modelo:</w:t>
      </w:r>
    </w:p>
    <w:p w:rsidR="00913061" w:rsidRDefault="00913061" w:rsidP="000B5855">
      <w:pPr>
        <w:spacing w:before="44" w:line="276" w:lineRule="auto"/>
        <w:ind w:left="1134"/>
        <w:rPr>
          <w:lang w:val="es-ES"/>
        </w:rPr>
      </w:pPr>
      <w:r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3.1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 Proyecto de tesis.</w:t>
      </w:r>
      <w:r w:rsidR="005D3ACB" w:rsidRPr="00913061">
        <w:rPr>
          <w:spacing w:val="14"/>
          <w:lang w:val="es-ES"/>
        </w:rPr>
        <w:t xml:space="preserve"> </w:t>
      </w:r>
      <w:r w:rsidR="005D3ACB" w:rsidRPr="00AD73E7">
        <w:rPr>
          <w:rFonts w:ascii="Calibri" w:hAnsi="Calibri"/>
          <w:spacing w:val="-1"/>
          <w:sz w:val="24"/>
          <w:lang w:val="es-ES"/>
        </w:rPr>
        <w:t>Entre una y dos páginas en que se explique el proyecto de investigación, su interés y la necesidad de una ayuda de la AFUE para llevarlo a cabo.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lang w:val="es-ES"/>
        </w:rPr>
      </w:pPr>
      <w:r w:rsidRPr="00913061">
        <w:rPr>
          <w:rFonts w:cs="Calibri"/>
          <w:b/>
          <w:bCs/>
          <w:spacing w:val="-1"/>
          <w:lang w:val="es-ES"/>
        </w:rPr>
        <w:t>3.2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AD73E7">
        <w:rPr>
          <w:rFonts w:cs="Calibri"/>
          <w:b/>
          <w:bCs/>
          <w:spacing w:val="19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Publicaciones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vinculadas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al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proyecto.</w:t>
      </w:r>
      <w:r w:rsidR="005D3ACB" w:rsidRPr="00913061">
        <w:rPr>
          <w:rFonts w:cs="Calibri"/>
          <w:b/>
          <w:bCs/>
          <w:spacing w:val="1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las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distintas</w:t>
      </w:r>
      <w:r w:rsidR="005D3ACB" w:rsidRPr="00913061">
        <w:rPr>
          <w:rFonts w:cs="Calibri"/>
          <w:spacing w:val="1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publicaciones,</w:t>
      </w:r>
      <w:r w:rsidR="005D3ACB" w:rsidRPr="00913061">
        <w:rPr>
          <w:rFonts w:cs="Calibri"/>
          <w:spacing w:val="67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una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(3.2.a,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3.2.b…);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consígnese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título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publicación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libro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revista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aparece.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spacing w:val="-1"/>
          <w:lang w:val="es-ES"/>
        </w:rPr>
      </w:pPr>
      <w:r>
        <w:rPr>
          <w:rFonts w:cs="Calibri"/>
          <w:b/>
          <w:bCs/>
          <w:spacing w:val="-1"/>
          <w:lang w:val="es-ES"/>
        </w:rPr>
        <w:t>3.3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Participación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congresos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comunicaciones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relacionadas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</w:t>
      </w:r>
      <w:r w:rsidR="005D3ACB" w:rsidRPr="00913061">
        <w:rPr>
          <w:rFonts w:cs="Calibri"/>
          <w:b/>
          <w:bCs/>
          <w:spacing w:val="10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el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investigación.</w:t>
      </w:r>
      <w:r w:rsidR="005D3ACB" w:rsidRPr="00913061">
        <w:rPr>
          <w:rFonts w:cs="Calibri"/>
          <w:b/>
          <w:bCs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Numérense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certificados,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(3.3.a,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3.3.b…);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título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comunicación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modo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resumido,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24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 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presentó.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lang w:val="es-ES"/>
        </w:rPr>
      </w:pPr>
      <w:r>
        <w:rPr>
          <w:rFonts w:cs="Calibri"/>
          <w:b/>
          <w:bCs/>
          <w:spacing w:val="-1"/>
          <w:lang w:val="es-ES"/>
        </w:rPr>
        <w:t>3.4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Asistencia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coloquios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la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AFUE</w:t>
      </w:r>
      <w:r w:rsidR="005D3ACB" w:rsidRPr="00913061">
        <w:rPr>
          <w:rFonts w:cs="Calibri"/>
          <w:lang w:val="es-ES"/>
        </w:rPr>
        <w:t>.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3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(3.4.a,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3.4.b…).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5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coloquio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sz w:val="19"/>
          <w:szCs w:val="19"/>
          <w:lang w:val="es-ES"/>
        </w:rPr>
        <w:t>AFUE</w:t>
      </w:r>
      <w:r w:rsidR="005D3ACB" w:rsidRPr="00913061">
        <w:rPr>
          <w:rFonts w:cs="Calibri"/>
          <w:spacing w:val="9"/>
          <w:sz w:val="19"/>
          <w:szCs w:val="1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que</w:t>
      </w:r>
      <w:r w:rsidR="005D3ACB" w:rsidRPr="00913061">
        <w:rPr>
          <w:rFonts w:cs="Calibri"/>
          <w:spacing w:val="-1"/>
          <w:lang w:val="es-ES"/>
        </w:rPr>
        <w:t xml:space="preserve"> se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asistió; por</w:t>
      </w:r>
      <w:r w:rsidR="005D3ACB" w:rsidRPr="00913061">
        <w:rPr>
          <w:rFonts w:cs="Calibri"/>
          <w:lang w:val="es-ES"/>
        </w:rPr>
        <w:t xml:space="preserve"> ejemplo:</w:t>
      </w:r>
      <w:r w:rsidR="005D3ACB" w:rsidRPr="00913061">
        <w:rPr>
          <w:rFonts w:cs="Calibri"/>
          <w:spacing w:val="-1"/>
          <w:lang w:val="es-ES"/>
        </w:rPr>
        <w:t xml:space="preserve"> 3.4.a</w:t>
      </w:r>
      <w:r w:rsidR="005D3ACB" w:rsidRPr="00913061">
        <w:rPr>
          <w:rFonts w:cs="Calibri"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‐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XIX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 xml:space="preserve">Coloquio, </w:t>
      </w:r>
      <w:r w:rsidR="001D1E81">
        <w:rPr>
          <w:rFonts w:cs="Calibri"/>
          <w:spacing w:val="-1"/>
          <w:lang w:val="es-ES"/>
        </w:rPr>
        <w:t xml:space="preserve">Universidad </w:t>
      </w:r>
      <w:r w:rsidR="005D3ACB" w:rsidRPr="00913061">
        <w:rPr>
          <w:rFonts w:cs="Calibri"/>
          <w:lang w:val="es-ES"/>
        </w:rPr>
        <w:t>Complutense</w:t>
      </w:r>
      <w:r w:rsidR="001D1E81">
        <w:rPr>
          <w:rFonts w:cs="Calibri"/>
          <w:lang w:val="es-ES"/>
        </w:rPr>
        <w:t xml:space="preserve"> de Madrid</w:t>
      </w:r>
      <w:r w:rsidR="005D3ACB" w:rsidRPr="00913061">
        <w:rPr>
          <w:rFonts w:cs="Calibri"/>
          <w:lang w:val="es-ES"/>
        </w:rPr>
        <w:t>.</w:t>
      </w:r>
    </w:p>
    <w:p w:rsidR="00BC4A48" w:rsidRPr="00913061" w:rsidRDefault="00913061" w:rsidP="000B5855">
      <w:pPr>
        <w:pStyle w:val="Textoindependiente"/>
        <w:tabs>
          <w:tab w:val="left" w:pos="1135"/>
        </w:tabs>
        <w:spacing w:before="44" w:after="120" w:line="276" w:lineRule="auto"/>
        <w:ind w:left="1134" w:firstLine="0"/>
        <w:rPr>
          <w:lang w:val="es-ES"/>
        </w:rPr>
      </w:pPr>
      <w:r>
        <w:rPr>
          <w:rFonts w:cs="Calibri"/>
          <w:b/>
          <w:bCs/>
          <w:spacing w:val="-1"/>
          <w:lang w:val="es-ES"/>
        </w:rPr>
        <w:t>3.5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Asistencia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congresos</w:t>
      </w:r>
      <w:r w:rsidR="005D3ACB" w:rsidRPr="00913061">
        <w:rPr>
          <w:rFonts w:cs="Calibri"/>
          <w:b/>
          <w:bCs/>
          <w:spacing w:val="26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temática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filológica.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21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ser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(3.5.a,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3.5.b…);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asistió.</w:t>
      </w:r>
    </w:p>
    <w:p w:rsidR="00BC4A48" w:rsidRPr="00913061" w:rsidRDefault="005D3ACB" w:rsidP="001D1E81">
      <w:pPr>
        <w:spacing w:before="120" w:line="275" w:lineRule="auto"/>
        <w:ind w:left="118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4.</w:t>
      </w:r>
      <w:r w:rsidRPr="00913061">
        <w:rPr>
          <w:rFonts w:ascii="Calibri" w:hAnsi="Calibri"/>
          <w:b/>
          <w:spacing w:val="30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Antigüedad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como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socio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la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z w:val="24"/>
          <w:lang w:val="es-ES"/>
        </w:rPr>
        <w:t>AFUE</w:t>
      </w:r>
      <w:r w:rsidRPr="00913061">
        <w:rPr>
          <w:rFonts w:ascii="Calibri" w:hAnsi="Calibri"/>
          <w:sz w:val="20"/>
          <w:lang w:val="es-ES"/>
        </w:rPr>
        <w:t>.</w:t>
      </w:r>
      <w:r w:rsidRPr="00913061">
        <w:rPr>
          <w:rFonts w:ascii="Calibri" w:hAnsi="Calibri"/>
          <w:spacing w:val="32"/>
          <w:sz w:val="20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No</w:t>
      </w:r>
      <w:r w:rsidRPr="00913061">
        <w:rPr>
          <w:rFonts w:ascii="Calibri" w:hAnsi="Calibri"/>
          <w:spacing w:val="2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se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debe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aportar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ningún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documento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para</w:t>
      </w:r>
      <w:r w:rsidRPr="00913061">
        <w:rPr>
          <w:rFonts w:ascii="Calibri" w:hAnsi="Calibri"/>
          <w:spacing w:val="45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acreditar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este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concepto</w:t>
      </w:r>
      <w:r w:rsidRPr="00913061">
        <w:rPr>
          <w:rFonts w:ascii="Calibri" w:hAnsi="Calibri"/>
          <w:spacing w:val="-4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del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baremo.</w:t>
      </w:r>
    </w:p>
    <w:p w:rsidR="00BC4A48" w:rsidRPr="00913061" w:rsidRDefault="005D3ACB" w:rsidP="000B5855">
      <w:pPr>
        <w:pStyle w:val="Textoindependiente"/>
        <w:spacing w:before="240" w:line="277" w:lineRule="auto"/>
        <w:ind w:left="118" w:firstLine="284"/>
        <w:rPr>
          <w:lang w:val="es-ES"/>
        </w:rPr>
      </w:pPr>
      <w:r w:rsidRPr="00913061">
        <w:rPr>
          <w:lang w:val="es-ES"/>
        </w:rPr>
        <w:t>Declaro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2"/>
          <w:lang w:val="es-ES"/>
        </w:rPr>
        <w:t xml:space="preserve"> </w:t>
      </w:r>
      <w:r w:rsidRPr="00913061">
        <w:rPr>
          <w:lang w:val="es-ES"/>
        </w:rPr>
        <w:t>existe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ninguna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falsedad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ocultación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4"/>
          <w:lang w:val="es-ES"/>
        </w:rPr>
        <w:t xml:space="preserve"> </w:t>
      </w:r>
      <w:r w:rsidRPr="00913061">
        <w:rPr>
          <w:lang w:val="es-ES"/>
        </w:rPr>
        <w:t>presento</w:t>
      </w:r>
      <w:r w:rsidRPr="00913061">
        <w:rPr>
          <w:spacing w:val="21"/>
          <w:w w:val="99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-1"/>
          <w:lang w:val="es-ES"/>
        </w:rPr>
        <w:t xml:space="preserve"> optar</w:t>
      </w:r>
      <w:r w:rsidRPr="00913061">
        <w:rPr>
          <w:lang w:val="es-ES"/>
        </w:rPr>
        <w:t xml:space="preserve"> a </w:t>
      </w:r>
      <w:r w:rsidRPr="00913061">
        <w:rPr>
          <w:spacing w:val="-1"/>
          <w:lang w:val="es-ES"/>
        </w:rPr>
        <w:t>una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lang w:val="es-ES"/>
        </w:rPr>
        <w:t xml:space="preserve"> las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ayudas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 xml:space="preserve">a la </w:t>
      </w:r>
      <w:r w:rsidRPr="00913061">
        <w:rPr>
          <w:spacing w:val="-1"/>
          <w:lang w:val="es-ES"/>
        </w:rPr>
        <w:t>investigación</w:t>
      </w:r>
      <w:r w:rsidRPr="00913061">
        <w:rPr>
          <w:spacing w:val="1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 xml:space="preserve">ha </w:t>
      </w:r>
      <w:r w:rsidRPr="00913061">
        <w:rPr>
          <w:lang w:val="es-ES"/>
        </w:rPr>
        <w:t>convocado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la AFUE.</w:t>
      </w:r>
    </w:p>
    <w:p w:rsidR="00BC4A48" w:rsidRDefault="005D3ACB" w:rsidP="001D1E81">
      <w:pPr>
        <w:pStyle w:val="Textoindependiente"/>
        <w:spacing w:before="98"/>
        <w:ind w:left="1534" w:firstLine="0"/>
      </w:pPr>
      <w:r>
        <w:t>[Fecha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firma]</w:t>
      </w:r>
    </w:p>
    <w:sectPr w:rsidR="00BC4A48" w:rsidSect="001D1E81">
      <w:headerReference w:type="default" r:id="rId10"/>
      <w:pgSz w:w="11910" w:h="16840"/>
      <w:pgMar w:top="1418" w:right="1701" w:bottom="1418" w:left="170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71" w:rsidRDefault="005E1071" w:rsidP="00BC4A48">
      <w:r>
        <w:separator/>
      </w:r>
    </w:p>
  </w:endnote>
  <w:endnote w:type="continuationSeparator" w:id="0">
    <w:p w:rsidR="005E1071" w:rsidRDefault="005E1071" w:rsidP="00B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71" w:rsidRDefault="005E1071" w:rsidP="001D1E81">
      <w:pPr>
        <w:ind w:left="0"/>
      </w:pPr>
      <w:r>
        <w:separator/>
      </w:r>
    </w:p>
  </w:footnote>
  <w:footnote w:type="continuationSeparator" w:id="0">
    <w:p w:rsidR="005E1071" w:rsidRDefault="005E1071" w:rsidP="00BC4A48">
      <w:r>
        <w:continuationSeparator/>
      </w:r>
    </w:p>
  </w:footnote>
  <w:footnote w:id="1">
    <w:p w:rsidR="001D1E81" w:rsidRPr="001D1E81" w:rsidRDefault="001D1E81" w:rsidP="001D1E81">
      <w:pPr>
        <w:pStyle w:val="Textonotapie"/>
        <w:ind w:left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13061">
        <w:rPr>
          <w:rFonts w:ascii="Calibri" w:hAnsi="Calibri"/>
          <w:lang w:val="es-ES"/>
        </w:rPr>
        <w:t>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procurará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el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conjunto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documentación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presentada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no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rebase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los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3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Mb;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si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hubiera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 w:rsidRPr="00913061">
        <w:rPr>
          <w:rFonts w:ascii="Calibri" w:hAnsi="Calibri"/>
          <w:spacing w:val="29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sobrepasarlos,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propóngase</w:t>
      </w:r>
      <w:r w:rsidRPr="00913061">
        <w:rPr>
          <w:rFonts w:ascii="Calibri" w:hAnsi="Calibri"/>
          <w:lang w:val="es-ES"/>
        </w:rPr>
        <w:t xml:space="preserve"> a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="00386288">
        <w:rPr>
          <w:rFonts w:ascii="Calibri" w:hAnsi="Calibri"/>
          <w:spacing w:val="-1"/>
          <w:lang w:val="es-ES"/>
        </w:rPr>
        <w:t xml:space="preserve">M. </w:t>
      </w:r>
      <w:bookmarkStart w:id="0" w:name="_GoBack"/>
      <w:bookmarkEnd w:id="0"/>
      <w:r w:rsidR="00386288">
        <w:rPr>
          <w:rFonts w:ascii="Calibri" w:hAnsi="Calibri"/>
          <w:lang w:val="es-ES"/>
        </w:rPr>
        <w:t>Lourdes Carriedo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una</w:t>
      </w:r>
      <w:r w:rsidRPr="00913061">
        <w:rPr>
          <w:rFonts w:ascii="Calibri" w:hAnsi="Calibri"/>
          <w:spacing w:val="-1"/>
          <w:lang w:val="es-ES"/>
        </w:rPr>
        <w:t xml:space="preserve"> vía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alternativa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 xml:space="preserve">para </w:t>
      </w:r>
      <w:r w:rsidRPr="00913061">
        <w:rPr>
          <w:rFonts w:ascii="Calibri" w:hAnsi="Calibri"/>
          <w:lang w:val="es-ES"/>
        </w:rPr>
        <w:t>expedirla</w:t>
      </w:r>
      <w:r>
        <w:rPr>
          <w:rFonts w:ascii="Calibri" w:hAnsi="Calibr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8" w:rsidRPr="001D1E81" w:rsidRDefault="001D1E81" w:rsidP="001D1E81">
    <w:pPr>
      <w:pStyle w:val="Encabezado"/>
      <w:tabs>
        <w:tab w:val="clear" w:pos="4252"/>
        <w:tab w:val="clear" w:pos="8504"/>
      </w:tabs>
      <w:spacing w:after="120"/>
      <w:ind w:left="0"/>
    </w:pPr>
    <w:r>
      <w:rPr>
        <w:noProof/>
        <w:lang w:val="es-ES" w:eastAsia="es-ES"/>
      </w:rPr>
      <w:drawing>
        <wp:inline distT="0" distB="0" distL="0" distR="0" wp14:anchorId="19F963EA" wp14:editId="0F7ABB0A">
          <wp:extent cx="1436416" cy="936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UE-LOGO 2 HORI -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AAF"/>
    <w:multiLevelType w:val="hybridMultilevel"/>
    <w:tmpl w:val="844A8804"/>
    <w:lvl w:ilvl="0" w:tplc="915CF6CA">
      <w:start w:val="3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6966EC2E">
      <w:numFmt w:val="none"/>
      <w:lvlText w:val=""/>
      <w:lvlJc w:val="left"/>
      <w:pPr>
        <w:tabs>
          <w:tab w:val="num" w:pos="360"/>
        </w:tabs>
      </w:pPr>
    </w:lvl>
    <w:lvl w:ilvl="2" w:tplc="44C2316A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500083C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2EB0A4B0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74D44A32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D4D4642C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4426F012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65BC384C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abstractNum w:abstractNumId="1">
    <w:nsid w:val="27620EE8"/>
    <w:multiLevelType w:val="hybridMultilevel"/>
    <w:tmpl w:val="F9EEE24E"/>
    <w:lvl w:ilvl="0" w:tplc="54F82014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4"/>
        <w:szCs w:val="24"/>
      </w:rPr>
    </w:lvl>
    <w:lvl w:ilvl="1" w:tplc="21D4291E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280514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34FE516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DC626D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396622C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A7BC790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B3650DE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C0B43DC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">
    <w:nsid w:val="4F4A22B7"/>
    <w:multiLevelType w:val="hybridMultilevel"/>
    <w:tmpl w:val="413026FE"/>
    <w:lvl w:ilvl="0" w:tplc="3404DACE">
      <w:start w:val="2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AC7EDB0C">
      <w:numFmt w:val="none"/>
      <w:lvlText w:val=""/>
      <w:lvlJc w:val="left"/>
      <w:pPr>
        <w:tabs>
          <w:tab w:val="num" w:pos="360"/>
        </w:tabs>
      </w:pPr>
    </w:lvl>
    <w:lvl w:ilvl="2" w:tplc="FEB64F34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3C48798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4C002A7C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396E7E96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CE36870E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ADDC5980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FA9E4A88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8"/>
    <w:rsid w:val="000B5855"/>
    <w:rsid w:val="001D1E81"/>
    <w:rsid w:val="00386288"/>
    <w:rsid w:val="003D2897"/>
    <w:rsid w:val="004B7CEB"/>
    <w:rsid w:val="005D3ACB"/>
    <w:rsid w:val="005E1071"/>
    <w:rsid w:val="00913061"/>
    <w:rsid w:val="00AD73E7"/>
    <w:rsid w:val="00B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riedo@filol.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27D0-6E58-453E-875D-CCE49CC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solicitud-ayuda-tesis2017.doc</vt:lpstr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solicitud-ayuda-tesis2017.doc</dc:title>
  <dc:creator>Carme</dc:creator>
  <cp:lastModifiedBy>win_7</cp:lastModifiedBy>
  <cp:revision>3</cp:revision>
  <cp:lastPrinted>2017-05-29T08:29:00Z</cp:lastPrinted>
  <dcterms:created xsi:type="dcterms:W3CDTF">2019-05-24T08:20:00Z</dcterms:created>
  <dcterms:modified xsi:type="dcterms:W3CDTF">2019-05-24T08:22:00Z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2017-05-28T00:00:00Z</vt:filetime>
  </property>
</Properties>
</file>